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Pr="00A06B3C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4523E6">
        <w:rPr>
          <w:rFonts w:ascii="Times New Roman" w:hAnsi="Times New Roman" w:cs="Times New Roman"/>
          <w:sz w:val="24"/>
          <w:szCs w:val="24"/>
          <w:lang w:eastAsia="hr-HR"/>
        </w:rPr>
        <w:t>112-01/19-01/</w:t>
      </w:r>
      <w:r w:rsidR="00A06B3C" w:rsidRPr="00A06B3C">
        <w:rPr>
          <w:rFonts w:ascii="Times New Roman" w:hAnsi="Times New Roman" w:cs="Times New Roman"/>
          <w:sz w:val="24"/>
          <w:szCs w:val="24"/>
          <w:lang w:eastAsia="hr-HR"/>
        </w:rPr>
        <w:t>21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06B3C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4523E6" w:rsidRPr="00A06B3C">
        <w:rPr>
          <w:rFonts w:ascii="Times New Roman" w:hAnsi="Times New Roman" w:cs="Times New Roman"/>
          <w:sz w:val="24"/>
          <w:szCs w:val="24"/>
          <w:lang w:eastAsia="hr-HR"/>
        </w:rPr>
        <w:t>2198-1-31-01-19-</w:t>
      </w:r>
      <w:r w:rsidR="00A06B3C" w:rsidRPr="00A06B3C">
        <w:rPr>
          <w:rFonts w:ascii="Times New Roman" w:hAnsi="Times New Roman" w:cs="Times New Roman"/>
          <w:sz w:val="24"/>
          <w:szCs w:val="24"/>
          <w:lang w:eastAsia="hr-HR"/>
        </w:rPr>
        <w:t>25</w:t>
      </w:r>
    </w:p>
    <w:p w:rsidR="005843C7" w:rsidRDefault="004523E6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Pakoštane,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23</w:t>
      </w:r>
      <w:r w:rsidR="005843C7" w:rsidRPr="00CC1D2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prosinac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3952E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3952E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hrvatskog jezika </w:t>
      </w:r>
      <w:r w:rsidR="00CF5E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škole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C1D2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3952E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23.12</w:t>
      </w:r>
      <w:r w:rsidRPr="00CC1D2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prosinca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proveo je postupak za izbor sukladno odredbama članka 114. st.1. Zakona o odgoju i obrazovanju u osnovnoj i srednjoj školi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(NN br.126/12.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94/13., 15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2/14., 7/17.,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. i 89/19.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dana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23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prosinca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>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A06B3C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Martina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Čirjak</w:t>
      </w:r>
      <w:proofErr w:type="spellEnd"/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 xml:space="preserve">hrvatskog jezika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bor na sjednici </w:t>
      </w:r>
      <w:r w:rsidR="00EF1721"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održanoj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dana 23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3952EF">
        <w:rPr>
          <w:rFonts w:ascii="Times New Roman" w:hAnsi="Times New Roman" w:cs="Times New Roman"/>
          <w:sz w:val="24"/>
          <w:szCs w:val="24"/>
          <w:lang w:eastAsia="hr-HR"/>
        </w:rPr>
        <w:t>prosinca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 2019.god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A06B3C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>.</w:t>
      </w:r>
    </w:p>
    <w:p w:rsidR="005843C7" w:rsidRPr="00626A47" w:rsidRDefault="005843C7" w:rsidP="005843C7">
      <w:pPr>
        <w:jc w:val="both"/>
      </w:pPr>
      <w:bookmarkStart w:id="0" w:name="_GoBack"/>
      <w:bookmarkEnd w:id="0"/>
      <w:r w:rsidRPr="00626A47">
        <w:t xml:space="preserve">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3952EF"/>
    <w:rsid w:val="004523E6"/>
    <w:rsid w:val="005843C7"/>
    <w:rsid w:val="00A06B3C"/>
    <w:rsid w:val="00B02767"/>
    <w:rsid w:val="00CC1D27"/>
    <w:rsid w:val="00CF5EED"/>
    <w:rsid w:val="00D24D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B86E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13</cp:revision>
  <cp:lastPrinted>2019-12-23T10:43:00Z</cp:lastPrinted>
  <dcterms:created xsi:type="dcterms:W3CDTF">2019-08-16T11:29:00Z</dcterms:created>
  <dcterms:modified xsi:type="dcterms:W3CDTF">2019-12-23T10:44:00Z</dcterms:modified>
</cp:coreProperties>
</file>